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55D3B">
        <w:rPr>
          <w:rFonts w:ascii="Times New Roman" w:hAnsi="Times New Roman" w:cs="Times New Roman"/>
        </w:rPr>
        <w:t>Приложение 1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55D3B">
        <w:rPr>
          <w:rFonts w:ascii="Times New Roman" w:hAnsi="Times New Roman" w:cs="Times New Roman"/>
        </w:rPr>
        <w:t xml:space="preserve">к Регламенту административной </w:t>
      </w:r>
      <w:bookmarkStart w:id="0" w:name="_GoBack"/>
      <w:bookmarkEnd w:id="0"/>
      <w:r w:rsidRPr="00255D3B">
        <w:rPr>
          <w:rFonts w:ascii="Times New Roman" w:hAnsi="Times New Roman" w:cs="Times New Roman"/>
        </w:rPr>
        <w:t>процедуры,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55D3B">
        <w:rPr>
          <w:rFonts w:ascii="Times New Roman" w:hAnsi="Times New Roman" w:cs="Times New Roman"/>
        </w:rPr>
        <w:t>осуществляемой в отношении субъектов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55D3B">
        <w:rPr>
          <w:rFonts w:ascii="Times New Roman" w:hAnsi="Times New Roman" w:cs="Times New Roman"/>
        </w:rPr>
        <w:t>хозяйствования, по подпункту 11.1.1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55D3B">
        <w:rPr>
          <w:rFonts w:ascii="Times New Roman" w:hAnsi="Times New Roman" w:cs="Times New Roman"/>
        </w:rPr>
        <w:t>«Государственная аккредитация на право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55D3B">
        <w:rPr>
          <w:rFonts w:ascii="Times New Roman" w:hAnsi="Times New Roman" w:cs="Times New Roman"/>
        </w:rPr>
        <w:t>осуществления деятельности по развитию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55D3B">
        <w:rPr>
          <w:rFonts w:ascii="Times New Roman" w:hAnsi="Times New Roman" w:cs="Times New Roman"/>
        </w:rPr>
        <w:t>физической культуры и спорта»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255D3B">
        <w:rPr>
          <w:rFonts w:ascii="Times New Roman" w:hAnsi="Times New Roman" w:cs="Times New Roman"/>
        </w:rPr>
        <w:t>Форма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D3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D3B">
        <w:rPr>
          <w:rFonts w:ascii="Times New Roman" w:hAnsi="Times New Roman" w:cs="Times New Roman"/>
          <w:b/>
          <w:bCs/>
          <w:sz w:val="28"/>
          <w:szCs w:val="28"/>
        </w:rPr>
        <w:t>о проведении государственной аккредитации на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раво осуществления деятельности </w:t>
      </w:r>
      <w:r w:rsidRPr="00255D3B">
        <w:rPr>
          <w:rFonts w:ascii="Times New Roman" w:hAnsi="Times New Roman" w:cs="Times New Roman"/>
          <w:b/>
          <w:bCs/>
          <w:sz w:val="28"/>
          <w:szCs w:val="28"/>
        </w:rPr>
        <w:t>по развитию физической культуры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1. Сведения о заявителе: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1.1.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5D3B">
        <w:rPr>
          <w:rFonts w:ascii="Times New Roman" w:hAnsi="Times New Roman" w:cs="Times New Roman"/>
          <w:sz w:val="20"/>
          <w:szCs w:val="20"/>
        </w:rPr>
        <w:t>(полное наименование организации, индивидуального предпринимателя)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1.2. место нахождения организации, индивидуального предпринимателя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5D3B">
        <w:rPr>
          <w:rFonts w:ascii="Times New Roman" w:hAnsi="Times New Roman" w:cs="Times New Roman"/>
          <w:sz w:val="20"/>
          <w:szCs w:val="20"/>
        </w:rPr>
        <w:t>(индекс, почтовый адрес)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1.3. регистрационный номер в Едином государственном регистре юридических лиц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и индивидуальных предпринимателей ___________________________________________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1.4. расчетный счет, банковские реквизиты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1.5. номер телефона ______________________________________________________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1.6. адрес электронной почты ______________________________________________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1.7. адрес официального сайта _____________________________________________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Прошу провести государственную аккредитацию на право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3B">
        <w:rPr>
          <w:rFonts w:ascii="Times New Roman" w:hAnsi="Times New Roman" w:cs="Times New Roman"/>
          <w:sz w:val="28"/>
          <w:szCs w:val="28"/>
        </w:rPr>
        <w:t>деятельности по развитию физической кул</w:t>
      </w:r>
      <w:r>
        <w:rPr>
          <w:rFonts w:ascii="Times New Roman" w:hAnsi="Times New Roman" w:cs="Times New Roman"/>
          <w:sz w:val="28"/>
          <w:szCs w:val="28"/>
        </w:rPr>
        <w:t>ьтуры (проведение физкультурно-</w:t>
      </w:r>
      <w:r w:rsidRPr="00255D3B">
        <w:rPr>
          <w:rFonts w:ascii="Times New Roman" w:hAnsi="Times New Roman" w:cs="Times New Roman"/>
          <w:sz w:val="28"/>
          <w:szCs w:val="28"/>
        </w:rPr>
        <w:t>оздоровительной и (или) спортивно-массовой работы).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Развитие физической культуры (проведение физку</w:t>
      </w:r>
      <w:r>
        <w:rPr>
          <w:rFonts w:ascii="Times New Roman" w:hAnsi="Times New Roman" w:cs="Times New Roman"/>
          <w:sz w:val="28"/>
          <w:szCs w:val="28"/>
        </w:rPr>
        <w:t xml:space="preserve">льтурно-оздоровительной и (или) </w:t>
      </w:r>
      <w:r w:rsidRPr="00255D3B">
        <w:rPr>
          <w:rFonts w:ascii="Times New Roman" w:hAnsi="Times New Roman" w:cs="Times New Roman"/>
          <w:sz w:val="28"/>
          <w:szCs w:val="28"/>
        </w:rPr>
        <w:t>спортивно-массовой работы) планируется осуществлять по следующим видам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5D3B">
        <w:rPr>
          <w:rFonts w:ascii="Times New Roman" w:hAnsi="Times New Roman" w:cs="Times New Roman"/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С порядком прохождения государственной акк</w:t>
      </w:r>
      <w:r>
        <w:rPr>
          <w:rFonts w:ascii="Times New Roman" w:hAnsi="Times New Roman" w:cs="Times New Roman"/>
          <w:sz w:val="28"/>
          <w:szCs w:val="28"/>
        </w:rPr>
        <w:t xml:space="preserve">редитации и сроками обжалования </w:t>
      </w:r>
      <w:r w:rsidRPr="00255D3B">
        <w:rPr>
          <w:rFonts w:ascii="Times New Roman" w:hAnsi="Times New Roman" w:cs="Times New Roman"/>
          <w:sz w:val="28"/>
          <w:szCs w:val="28"/>
        </w:rPr>
        <w:t>принятых административных решений ознакомлен.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Сведения, изложенные в заявлении и прилагаемых документах, достоверны.</w:t>
      </w:r>
    </w:p>
    <w:p w:rsid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D3B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255D3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55D3B">
        <w:rPr>
          <w:rFonts w:ascii="Times New Roman" w:hAnsi="Times New Roman" w:cs="Times New Roman"/>
          <w:sz w:val="24"/>
          <w:szCs w:val="24"/>
        </w:rPr>
        <w:t>_______ _______________________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D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5D3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55D3B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255D3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255D3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55D3B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D3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55D3B">
        <w:rPr>
          <w:rFonts w:ascii="Times New Roman" w:hAnsi="Times New Roman" w:cs="Times New Roman"/>
          <w:sz w:val="20"/>
          <w:szCs w:val="20"/>
        </w:rPr>
        <w:t>дата)</w:t>
      </w:r>
      <w:r w:rsidRPr="00255D3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255D3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55D3B">
        <w:rPr>
          <w:rFonts w:ascii="Times New Roman" w:hAnsi="Times New Roman" w:cs="Times New Roman"/>
          <w:sz w:val="20"/>
          <w:szCs w:val="20"/>
        </w:rPr>
        <w:t xml:space="preserve"> М.П.*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5D3B" w:rsidRPr="00255D3B" w:rsidRDefault="00255D3B" w:rsidP="002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D3B">
        <w:rPr>
          <w:rFonts w:ascii="Times New Roman" w:hAnsi="Times New Roman" w:cs="Times New Roman"/>
          <w:sz w:val="20"/>
          <w:szCs w:val="20"/>
        </w:rPr>
        <w:t>* Печать может не проставляться субъектами хозяйствования, которые в соответствии с</w:t>
      </w:r>
    </w:p>
    <w:p w:rsidR="00F95934" w:rsidRPr="00255D3B" w:rsidRDefault="00255D3B" w:rsidP="00255D3B">
      <w:pPr>
        <w:rPr>
          <w:rFonts w:ascii="Times New Roman" w:hAnsi="Times New Roman" w:cs="Times New Roman"/>
        </w:rPr>
      </w:pPr>
      <w:r w:rsidRPr="00255D3B">
        <w:rPr>
          <w:rFonts w:ascii="Times New Roman" w:hAnsi="Times New Roman" w:cs="Times New Roman"/>
          <w:sz w:val="20"/>
          <w:szCs w:val="20"/>
        </w:rPr>
        <w:t xml:space="preserve">законодательными актами </w:t>
      </w:r>
      <w:r w:rsidRPr="00255D3B">
        <w:rPr>
          <w:rFonts w:ascii="Times New Roman" w:hAnsi="Times New Roman" w:cs="Times New Roman"/>
          <w:sz w:val="24"/>
          <w:szCs w:val="24"/>
        </w:rPr>
        <w:t>вправе</w:t>
      </w:r>
      <w:r w:rsidRPr="00255D3B">
        <w:rPr>
          <w:rFonts w:ascii="Times New Roman" w:hAnsi="Times New Roman" w:cs="Times New Roman"/>
          <w:sz w:val="20"/>
          <w:szCs w:val="20"/>
        </w:rPr>
        <w:t xml:space="preserve"> не использовать печать.</w:t>
      </w:r>
    </w:p>
    <w:sectPr w:rsidR="00F95934" w:rsidRPr="00255D3B" w:rsidSect="00255D3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DB"/>
    <w:rsid w:val="00255D3B"/>
    <w:rsid w:val="003B3CDB"/>
    <w:rsid w:val="00BF51C8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796E"/>
  <w15:chartTrackingRefBased/>
  <w15:docId w15:val="{B0E09F18-7AFF-4DF9-8F78-50E19C6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2023-10-26T11:36:00Z</dcterms:created>
  <dcterms:modified xsi:type="dcterms:W3CDTF">2023-10-26T11:44:00Z</dcterms:modified>
</cp:coreProperties>
</file>